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DE" w:rsidRPr="007E1EDE" w:rsidRDefault="007E1EDE" w:rsidP="007E1EDE">
      <w:pPr>
        <w:spacing w:before="360"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АДМИН</w:t>
      </w:r>
      <w:bookmarkStart w:id="0" w:name="_GoBack"/>
      <w:bookmarkEnd w:id="0"/>
      <w:r w:rsidRPr="007E1EDE">
        <w:rPr>
          <w:rFonts w:eastAsia="Calibri"/>
          <w:b/>
          <w:sz w:val="28"/>
          <w:szCs w:val="28"/>
          <w:lang w:eastAsia="en-US"/>
        </w:rPr>
        <w:t xml:space="preserve">ИСТРАЦИЯ </w:t>
      </w:r>
    </w:p>
    <w:p w:rsidR="007E1EDE" w:rsidRPr="007E1EDE" w:rsidRDefault="00BF247B" w:rsidP="007E1EDE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ВСЕХСВЯТ</w:t>
      </w:r>
      <w:r w:rsidR="007E1EDE" w:rsidRPr="007E1EDE">
        <w:rPr>
          <w:rFonts w:eastAsia="Calibri"/>
          <w:b/>
          <w:sz w:val="28"/>
          <w:szCs w:val="28"/>
          <w:lang w:eastAsia="en-US"/>
        </w:rPr>
        <w:t xml:space="preserve">СКОГО СЕЛЬСКОГО ПОСЕЛЕНИЯ 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БЕЛОХОЛУНИЦКОГО РАЙОНА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7E1EDE" w:rsidRPr="007E1EDE" w:rsidRDefault="007E1EDE" w:rsidP="007E1EDE">
      <w:pPr>
        <w:widowControl w:val="0"/>
        <w:spacing w:before="360" w:after="360"/>
        <w:jc w:val="center"/>
        <w:rPr>
          <w:rFonts w:eastAsia="Calibri"/>
          <w:b/>
          <w:sz w:val="32"/>
          <w:szCs w:val="32"/>
          <w:lang w:eastAsia="en-US"/>
        </w:rPr>
      </w:pPr>
      <w:r w:rsidRPr="007E1ED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E1EDE" w:rsidRPr="007E1EDE" w:rsidRDefault="00BF247B" w:rsidP="007E1EDE">
      <w:pPr>
        <w:widowControl w:val="0"/>
        <w:tabs>
          <w:tab w:val="left" w:pos="864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11.09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.2023                                                               </w:t>
      </w:r>
      <w:r w:rsidR="00C506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№ 51</w:t>
      </w:r>
      <w:r w:rsidR="007E1EDE" w:rsidRPr="007E1EDE">
        <w:rPr>
          <w:rFonts w:eastAsia="Calibri"/>
          <w:sz w:val="28"/>
          <w:szCs w:val="28"/>
          <w:lang w:eastAsia="en-US"/>
        </w:rPr>
        <w:t>-П</w:t>
      </w:r>
    </w:p>
    <w:p w:rsid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E1EDE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BF247B">
        <w:rPr>
          <w:rFonts w:eastAsia="Calibri"/>
          <w:sz w:val="28"/>
          <w:szCs w:val="28"/>
          <w:lang w:eastAsia="en-US"/>
        </w:rPr>
        <w:t>Всехсвятское</w:t>
      </w:r>
      <w:proofErr w:type="spellEnd"/>
    </w:p>
    <w:p w:rsidR="007E1EDE" w:rsidRP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405301" w:rsidRDefault="00405301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                             по платежам в бюджет, пеням, и штрафам по ним </w:t>
      </w:r>
    </w:p>
    <w:p w:rsidR="00405301" w:rsidRDefault="00405301" w:rsidP="00405301">
      <w:pPr>
        <w:pStyle w:val="Iauiue"/>
        <w:jc w:val="both"/>
        <w:rPr>
          <w:sz w:val="28"/>
          <w:szCs w:val="28"/>
          <w:lang w:eastAsia="ru-RU"/>
        </w:rPr>
      </w:pPr>
    </w:p>
    <w:p w:rsidR="00405301" w:rsidRDefault="00405301" w:rsidP="00BF247B">
      <w:pPr>
        <w:pStyle w:val="Iauiue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BF247B">
        <w:rPr>
          <w:sz w:val="28"/>
          <w:szCs w:val="26"/>
        </w:rPr>
        <w:t xml:space="preserve"> </w:t>
      </w:r>
      <w:r w:rsidR="0063210E">
        <w:rPr>
          <w:sz w:val="28"/>
          <w:szCs w:val="28"/>
        </w:rPr>
        <w:t>постановл</w:t>
      </w:r>
      <w:r w:rsidR="007E1EDE">
        <w:rPr>
          <w:sz w:val="28"/>
          <w:szCs w:val="28"/>
        </w:rPr>
        <w:t xml:space="preserve">ением администрации </w:t>
      </w:r>
      <w:proofErr w:type="spellStart"/>
      <w:r w:rsidR="00BF247B">
        <w:rPr>
          <w:sz w:val="28"/>
          <w:szCs w:val="28"/>
        </w:rPr>
        <w:t>Всехсвят</w:t>
      </w:r>
      <w:r w:rsidR="007E1EDE">
        <w:rPr>
          <w:sz w:val="28"/>
          <w:szCs w:val="28"/>
        </w:rPr>
        <w:t>ского</w:t>
      </w:r>
      <w:proofErr w:type="spellEnd"/>
      <w:r w:rsidR="007E1EDE">
        <w:rPr>
          <w:sz w:val="28"/>
          <w:szCs w:val="28"/>
        </w:rPr>
        <w:t xml:space="preserve"> сельского поселения </w:t>
      </w:r>
      <w:r w:rsidR="0063210E">
        <w:rPr>
          <w:sz w:val="28"/>
          <w:szCs w:val="28"/>
        </w:rPr>
        <w:t xml:space="preserve"> «О </w:t>
      </w:r>
      <w:r w:rsidR="0063210E">
        <w:rPr>
          <w:sz w:val="28"/>
        </w:rPr>
        <w:t>Порядке принятия решений о признании безнадежной к взысканию задолженности по</w:t>
      </w:r>
      <w:r w:rsidR="007E1EDE">
        <w:rPr>
          <w:sz w:val="28"/>
        </w:rPr>
        <w:t xml:space="preserve"> платежам в бюджет муниципального</w:t>
      </w:r>
      <w:proofErr w:type="gramEnd"/>
      <w:r w:rsidR="007E1EDE">
        <w:rPr>
          <w:sz w:val="28"/>
        </w:rPr>
        <w:t xml:space="preserve"> образования </w:t>
      </w:r>
      <w:proofErr w:type="spellStart"/>
      <w:r w:rsidR="00BF247B">
        <w:rPr>
          <w:sz w:val="28"/>
        </w:rPr>
        <w:t>Всехсвят</w:t>
      </w:r>
      <w:r w:rsidR="007E1EDE">
        <w:rPr>
          <w:sz w:val="28"/>
        </w:rPr>
        <w:t>ское</w:t>
      </w:r>
      <w:proofErr w:type="spellEnd"/>
      <w:r w:rsidR="007E1EDE">
        <w:rPr>
          <w:sz w:val="28"/>
        </w:rPr>
        <w:t xml:space="preserve"> сельское поселение </w:t>
      </w:r>
      <w:proofErr w:type="spellStart"/>
      <w:r w:rsidR="007E1EDE">
        <w:rPr>
          <w:sz w:val="28"/>
        </w:rPr>
        <w:t>Белохолуницкого</w:t>
      </w:r>
      <w:proofErr w:type="spellEnd"/>
      <w:r w:rsidR="007E1EDE">
        <w:rPr>
          <w:sz w:val="28"/>
        </w:rPr>
        <w:t xml:space="preserve"> района Кировской области</w:t>
      </w:r>
      <w:r w:rsidR="0063210E">
        <w:rPr>
          <w:sz w:val="28"/>
        </w:rPr>
        <w:t>,</w:t>
      </w:r>
      <w:r w:rsidR="00BF247B">
        <w:rPr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7E1EDE">
        <w:rPr>
          <w:sz w:val="28"/>
        </w:rPr>
        <w:t xml:space="preserve">ция </w:t>
      </w:r>
      <w:proofErr w:type="spellStart"/>
      <w:r w:rsidR="00BF247B">
        <w:rPr>
          <w:sz w:val="28"/>
        </w:rPr>
        <w:t>Всехсвят</w:t>
      </w:r>
      <w:r w:rsidR="007E1EDE">
        <w:rPr>
          <w:sz w:val="28"/>
        </w:rPr>
        <w:t>ского</w:t>
      </w:r>
      <w:proofErr w:type="spellEnd"/>
      <w:r w:rsidR="007E1EDE">
        <w:rPr>
          <w:sz w:val="28"/>
        </w:rPr>
        <w:t xml:space="preserve"> сельского поселения</w:t>
      </w:r>
      <w:r w:rsidR="0088109F">
        <w:rPr>
          <w:sz w:val="28"/>
        </w:rPr>
        <w:t>»</w:t>
      </w:r>
      <w:r w:rsidR="007E1EDE">
        <w:rPr>
          <w:sz w:val="28"/>
        </w:rPr>
        <w:t xml:space="preserve"> администрация </w:t>
      </w:r>
      <w:proofErr w:type="spellStart"/>
      <w:r w:rsidR="00BF247B">
        <w:rPr>
          <w:sz w:val="28"/>
        </w:rPr>
        <w:t>Всехсвят</w:t>
      </w:r>
      <w:r w:rsidR="007E1EDE">
        <w:rPr>
          <w:sz w:val="28"/>
        </w:rPr>
        <w:t>ского</w:t>
      </w:r>
      <w:proofErr w:type="spellEnd"/>
      <w:r w:rsidR="007E1EDE">
        <w:rPr>
          <w:sz w:val="28"/>
        </w:rPr>
        <w:t xml:space="preserve"> сельского поселения</w:t>
      </w:r>
      <w:r w:rsidR="0063210E">
        <w:rPr>
          <w:sz w:val="28"/>
        </w:rPr>
        <w:t xml:space="preserve"> ПОСТАНОВЛЯЕТ</w:t>
      </w:r>
      <w:r>
        <w:rPr>
          <w:sz w:val="28"/>
          <w:szCs w:val="28"/>
        </w:rPr>
        <w:t xml:space="preserve">: </w:t>
      </w:r>
    </w:p>
    <w:p w:rsidR="00BF247B" w:rsidRDefault="00BF247B" w:rsidP="00BF247B">
      <w:pPr>
        <w:pStyle w:val="Iauiue"/>
        <w:spacing w:line="360" w:lineRule="auto"/>
        <w:ind w:firstLine="567"/>
        <w:jc w:val="both"/>
        <w:rPr>
          <w:sz w:val="28"/>
          <w:szCs w:val="28"/>
        </w:rPr>
      </w:pPr>
    </w:p>
    <w:p w:rsidR="00DD284F" w:rsidRPr="00C5066B" w:rsidRDefault="00405301" w:rsidP="00C5066B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регламент реализации администрации </w:t>
      </w:r>
      <w:proofErr w:type="spellStart"/>
      <w:r w:rsidR="00BF247B">
        <w:rPr>
          <w:sz w:val="28"/>
          <w:szCs w:val="28"/>
        </w:rPr>
        <w:t>Всехсвят</w:t>
      </w:r>
      <w:r w:rsidR="007E1EDE">
        <w:rPr>
          <w:sz w:val="28"/>
          <w:szCs w:val="28"/>
        </w:rPr>
        <w:t>ского</w:t>
      </w:r>
      <w:proofErr w:type="spellEnd"/>
      <w:r w:rsidR="007E1EDE">
        <w:rPr>
          <w:sz w:val="28"/>
          <w:szCs w:val="28"/>
        </w:rPr>
        <w:t xml:space="preserve"> сельского поселения</w:t>
      </w:r>
      <w:r w:rsidR="00BF2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ним. </w:t>
      </w:r>
    </w:p>
    <w:p w:rsidR="00BF247B" w:rsidRDefault="00BF247B" w:rsidP="00BF247B">
      <w:pPr>
        <w:spacing w:line="360" w:lineRule="auto"/>
        <w:ind w:left="851"/>
        <w:jc w:val="both"/>
        <w:rPr>
          <w:sz w:val="28"/>
          <w:szCs w:val="28"/>
        </w:rPr>
      </w:pPr>
    </w:p>
    <w:p w:rsidR="00BF247B" w:rsidRDefault="00BF247B" w:rsidP="00BF247B">
      <w:pPr>
        <w:spacing w:line="360" w:lineRule="auto"/>
        <w:jc w:val="both"/>
        <w:rPr>
          <w:sz w:val="28"/>
          <w:szCs w:val="28"/>
        </w:rPr>
      </w:pPr>
    </w:p>
    <w:p w:rsidR="00405301" w:rsidRPr="00B06FD0" w:rsidRDefault="00DD284F" w:rsidP="00405301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D284F">
        <w:rPr>
          <w:sz w:val="28"/>
          <w:szCs w:val="28"/>
        </w:rPr>
        <w:lastRenderedPageBreak/>
        <w:t>Настоящий приказ вступает в силу со дня его официального опубликования.</w:t>
      </w:r>
    </w:p>
    <w:p w:rsidR="00405301" w:rsidRDefault="00405301" w:rsidP="00405301"/>
    <w:p w:rsidR="00405301" w:rsidRDefault="00405301" w:rsidP="00405301"/>
    <w:p w:rsidR="007E1ED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F247B">
        <w:rPr>
          <w:sz w:val="28"/>
          <w:szCs w:val="28"/>
        </w:rPr>
        <w:t>Всехсвят</w:t>
      </w:r>
      <w:r>
        <w:rPr>
          <w:sz w:val="28"/>
          <w:szCs w:val="28"/>
        </w:rPr>
        <w:t>ского</w:t>
      </w:r>
      <w:proofErr w:type="spellEnd"/>
    </w:p>
    <w:p w:rsidR="00405301" w:rsidRPr="0063210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247B">
        <w:rPr>
          <w:sz w:val="28"/>
          <w:szCs w:val="28"/>
        </w:rPr>
        <w:t>О. Л. Нестерова</w:t>
      </w:r>
    </w:p>
    <w:p w:rsidR="0063210E" w:rsidRPr="0063210E" w:rsidRDefault="0063210E" w:rsidP="00405301">
      <w:pPr>
        <w:rPr>
          <w:sz w:val="28"/>
          <w:szCs w:val="28"/>
        </w:rPr>
      </w:pPr>
    </w:p>
    <w:p w:rsidR="0063210E" w:rsidRDefault="0063210E" w:rsidP="00405301">
      <w:pPr>
        <w:rPr>
          <w:sz w:val="28"/>
          <w:szCs w:val="28"/>
        </w:rPr>
      </w:pPr>
    </w:p>
    <w:p w:rsidR="00405301" w:rsidRDefault="00405301" w:rsidP="00405301">
      <w:pPr>
        <w:rPr>
          <w:sz w:val="18"/>
          <w:szCs w:val="18"/>
        </w:rPr>
      </w:pPr>
    </w:p>
    <w:p w:rsidR="00405301" w:rsidRDefault="00405301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05301" w:rsidRDefault="00405301" w:rsidP="00405301">
      <w:pPr>
        <w:pStyle w:val="ConsNormal"/>
        <w:widowControl/>
        <w:spacing w:line="276" w:lineRule="auto"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Pr="00BF247B" w:rsidRDefault="00BF247B" w:rsidP="00BF247B">
      <w:pPr>
        <w:jc w:val="both"/>
      </w:pPr>
      <w:r w:rsidRPr="00952ED1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Всехсвят</w:t>
      </w:r>
      <w:r w:rsidRPr="00952ED1">
        <w:rPr>
          <w:sz w:val="28"/>
          <w:szCs w:val="28"/>
        </w:rPr>
        <w:t>ского</w:t>
      </w:r>
      <w:proofErr w:type="spellEnd"/>
      <w:r w:rsidRPr="00952ED1">
        <w:rPr>
          <w:sz w:val="28"/>
          <w:szCs w:val="28"/>
        </w:rPr>
        <w:t xml:space="preserve"> сельского поселения </w:t>
      </w:r>
      <w:proofErr w:type="spellStart"/>
      <w:r w:rsidRPr="00952ED1">
        <w:rPr>
          <w:sz w:val="28"/>
          <w:szCs w:val="28"/>
        </w:rPr>
        <w:t>Белохолуницкого</w:t>
      </w:r>
      <w:proofErr w:type="spellEnd"/>
      <w:r w:rsidRPr="00952ED1">
        <w:rPr>
          <w:sz w:val="28"/>
          <w:szCs w:val="28"/>
        </w:rPr>
        <w:t xml:space="preserve"> района Кировской области и на </w:t>
      </w:r>
      <w:r w:rsidRPr="00952ED1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Pr="00952ED1">
        <w:rPr>
          <w:bCs/>
          <w:sz w:val="28"/>
          <w:szCs w:val="28"/>
        </w:rPr>
        <w:t>Белохолуницкого</w:t>
      </w:r>
      <w:proofErr w:type="spellEnd"/>
      <w:r w:rsidRPr="00952ED1">
        <w:rPr>
          <w:bCs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r w:rsidRPr="00305717">
        <w:rPr>
          <w:bCs/>
          <w:color w:val="002060"/>
          <w:sz w:val="28"/>
          <w:szCs w:val="28"/>
        </w:rPr>
        <w:t>https://administraciya-vsexsvyatskogo-selskogo-pos-r43.gosweb.gosuslugi.ru/ofitsialno/perechen-informatsii</w:t>
      </w:r>
    </w:p>
    <w:p w:rsidR="00DD284F" w:rsidRPr="00243323" w:rsidRDefault="00BF247B" w:rsidP="00C5066B">
      <w:pPr>
        <w:spacing w:line="360" w:lineRule="atLeast"/>
        <w:ind w:left="4248" w:firstLine="708"/>
        <w:rPr>
          <w:sz w:val="28"/>
        </w:rPr>
      </w:pPr>
      <w:r>
        <w:rPr>
          <w:sz w:val="28"/>
        </w:rPr>
        <w:lastRenderedPageBreak/>
        <w:t xml:space="preserve">   </w:t>
      </w:r>
      <w:r w:rsidR="00DD284F" w:rsidRPr="00243323">
        <w:rPr>
          <w:sz w:val="28"/>
        </w:rPr>
        <w:t>УТВЕРЖЕН</w:t>
      </w:r>
    </w:p>
    <w:p w:rsidR="00DD284F" w:rsidRDefault="0063210E" w:rsidP="00C32CA7">
      <w:pPr>
        <w:spacing w:line="360" w:lineRule="atLeast"/>
        <w:ind w:left="5103"/>
        <w:rPr>
          <w:sz w:val="28"/>
        </w:rPr>
      </w:pPr>
      <w:r>
        <w:rPr>
          <w:sz w:val="28"/>
        </w:rPr>
        <w:t>постановлением</w:t>
      </w:r>
      <w:r w:rsidR="00C32CA7">
        <w:rPr>
          <w:sz w:val="28"/>
        </w:rPr>
        <w:t xml:space="preserve"> администрации </w:t>
      </w:r>
      <w:proofErr w:type="spellStart"/>
      <w:r w:rsidR="00BF247B">
        <w:rPr>
          <w:sz w:val="28"/>
        </w:rPr>
        <w:t>Всехсвят</w:t>
      </w:r>
      <w:r w:rsidR="007E1EDE">
        <w:rPr>
          <w:sz w:val="28"/>
        </w:rPr>
        <w:t>ского</w:t>
      </w:r>
      <w:proofErr w:type="spellEnd"/>
      <w:r w:rsidR="007E1EDE">
        <w:rPr>
          <w:sz w:val="28"/>
        </w:rPr>
        <w:t xml:space="preserve"> сельского поселения</w:t>
      </w:r>
    </w:p>
    <w:p w:rsidR="00DD284F" w:rsidRPr="00243323" w:rsidRDefault="00457483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DD284F" w:rsidRPr="00243323">
        <w:rPr>
          <w:sz w:val="28"/>
        </w:rPr>
        <w:t xml:space="preserve">от </w:t>
      </w:r>
      <w:r>
        <w:rPr>
          <w:sz w:val="28"/>
        </w:rPr>
        <w:t>11.09</w:t>
      </w:r>
      <w:r w:rsidR="007E1EDE">
        <w:rPr>
          <w:sz w:val="28"/>
        </w:rPr>
        <w:t>.2023</w:t>
      </w:r>
      <w:r w:rsidR="00DD284F" w:rsidRPr="00243323">
        <w:rPr>
          <w:sz w:val="28"/>
        </w:rPr>
        <w:t xml:space="preserve"> №</w:t>
      </w:r>
      <w:r>
        <w:rPr>
          <w:sz w:val="28"/>
        </w:rPr>
        <w:t>51</w:t>
      </w:r>
      <w:r w:rsidR="007E1EDE">
        <w:rPr>
          <w:sz w:val="28"/>
        </w:rPr>
        <w:t>-П</w:t>
      </w: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DD284F" w:rsidRDefault="00DD284F" w:rsidP="00C32CA7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 w:rsidR="00C32CA7">
        <w:rPr>
          <w:b/>
          <w:sz w:val="28"/>
        </w:rPr>
        <w:t xml:space="preserve">полномочий администратора доходов </w:t>
      </w:r>
      <w:r w:rsidR="00457483">
        <w:rPr>
          <w:b/>
          <w:sz w:val="28"/>
        </w:rPr>
        <w:t>местного</w:t>
      </w:r>
      <w:r w:rsidR="00C32CA7">
        <w:rPr>
          <w:b/>
          <w:sz w:val="28"/>
        </w:rPr>
        <w:t xml:space="preserve"> бюджета              по взысканию дебиторской задолженности по платежам в </w:t>
      </w:r>
      <w:r w:rsidR="00457483">
        <w:rPr>
          <w:b/>
          <w:sz w:val="28"/>
        </w:rPr>
        <w:t>местный</w:t>
      </w:r>
      <w:r w:rsidR="00C32CA7">
        <w:rPr>
          <w:b/>
          <w:sz w:val="28"/>
        </w:rPr>
        <w:t xml:space="preserve"> бюджет, пеням и штрафам в администрации </w:t>
      </w:r>
      <w:proofErr w:type="spellStart"/>
      <w:r w:rsidR="00457483">
        <w:rPr>
          <w:b/>
          <w:sz w:val="28"/>
        </w:rPr>
        <w:t>Всехсвят</w:t>
      </w:r>
      <w:r w:rsidR="007E1EDE">
        <w:rPr>
          <w:b/>
          <w:sz w:val="28"/>
        </w:rPr>
        <w:t>ского</w:t>
      </w:r>
      <w:proofErr w:type="spellEnd"/>
      <w:r w:rsidR="007E1EDE">
        <w:rPr>
          <w:b/>
          <w:sz w:val="28"/>
        </w:rPr>
        <w:t xml:space="preserve"> сельского поселения</w:t>
      </w:r>
    </w:p>
    <w:p w:rsidR="00DD284F" w:rsidRDefault="00DD284F" w:rsidP="00C32CA7">
      <w:pPr>
        <w:spacing w:line="360" w:lineRule="atLeast"/>
        <w:jc w:val="both"/>
        <w:rPr>
          <w:b/>
          <w:sz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 w:rsidR="0063210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C2AD3">
        <w:rPr>
          <w:rFonts w:ascii="Times New Roman" w:hAnsi="Times New Roman" w:cs="Times New Roman"/>
          <w:sz w:val="28"/>
          <w:szCs w:val="28"/>
        </w:rPr>
        <w:t>а</w:t>
      </w:r>
      <w:r w:rsidR="0063210E">
        <w:rPr>
          <w:rFonts w:ascii="Times New Roman" w:hAnsi="Times New Roman" w:cs="Times New Roman"/>
          <w:sz w:val="28"/>
          <w:szCs w:val="28"/>
        </w:rPr>
        <w:t xml:space="preserve"> </w:t>
      </w:r>
      <w:r w:rsidR="007E1E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2AD3">
        <w:rPr>
          <w:rFonts w:ascii="Times New Roman" w:hAnsi="Times New Roman" w:cs="Times New Roman"/>
          <w:sz w:val="28"/>
          <w:szCs w:val="28"/>
        </w:rPr>
        <w:t>Всехсвят</w:t>
      </w:r>
      <w:r w:rsidR="007E1ED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E1EDE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3210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C2AD3">
        <w:rPr>
          <w:rFonts w:ascii="Times New Roman" w:hAnsi="Times New Roman" w:cs="Times New Roman"/>
          <w:sz w:val="28"/>
          <w:szCs w:val="28"/>
        </w:rPr>
        <w:t xml:space="preserve"> </w:t>
      </w:r>
      <w:r w:rsidR="0063210E">
        <w:rPr>
          <w:rFonts w:ascii="Times New Roman" w:hAnsi="Times New Roman" w:cs="Times New Roman"/>
          <w:sz w:val="28"/>
          <w:szCs w:val="28"/>
        </w:rPr>
        <w:t>- бюджет поселения)</w:t>
      </w:r>
      <w:r w:rsidRPr="008347C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</w:t>
      </w:r>
      <w:proofErr w:type="spellStart"/>
      <w:r w:rsidRPr="008347C0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="007E1EDE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CC2AD3">
        <w:rPr>
          <w:rFonts w:ascii="Times New Roman" w:hAnsi="Times New Roman" w:cs="Times New Roman"/>
          <w:sz w:val="28"/>
          <w:szCs w:val="28"/>
        </w:rPr>
        <w:t>Всехсвят</w:t>
      </w:r>
      <w:r w:rsidR="007E1E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1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210E">
        <w:rPr>
          <w:rFonts w:ascii="Times New Roman" w:hAnsi="Times New Roman" w:cs="Times New Roman"/>
          <w:sz w:val="28"/>
          <w:szCs w:val="28"/>
        </w:rPr>
        <w:t>д</w:t>
      </w:r>
      <w:r w:rsidRPr="008347C0">
        <w:rPr>
          <w:rFonts w:ascii="Times New Roman" w:hAnsi="Times New Roman" w:cs="Times New Roman"/>
          <w:sz w:val="28"/>
          <w:szCs w:val="28"/>
        </w:rPr>
        <w:t>алее</w:t>
      </w:r>
      <w:r w:rsidR="00617881">
        <w:rPr>
          <w:rFonts w:ascii="Times New Roman" w:hAnsi="Times New Roman" w:cs="Times New Roman"/>
          <w:sz w:val="28"/>
          <w:szCs w:val="28"/>
        </w:rPr>
        <w:t>–</w:t>
      </w:r>
      <w:r w:rsidR="0063210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</w:t>
      </w:r>
      <w:r w:rsidR="00CC2AD3">
        <w:rPr>
          <w:rFonts w:ascii="Times New Roman" w:hAnsi="Times New Roman" w:cs="Times New Roman"/>
          <w:sz w:val="28"/>
          <w:szCs w:val="28"/>
        </w:rPr>
        <w:t>изации полномочий, направленных</w:t>
      </w:r>
      <w:r w:rsidRPr="008347C0">
        <w:rPr>
          <w:rFonts w:ascii="Times New Roman" w:hAnsi="Times New Roman" w:cs="Times New Roman"/>
          <w:sz w:val="28"/>
          <w:szCs w:val="28"/>
        </w:rPr>
        <w:t xml:space="preserve"> на взыскание дебиторской задолженности по доходам по видам платежей.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A27A11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7617B0">
        <w:rPr>
          <w:rFonts w:ascii="Times New Roman" w:hAnsi="Times New Roman" w:cs="Times New Roman"/>
          <w:sz w:val="28"/>
          <w:szCs w:val="28"/>
        </w:rPr>
        <w:t>–</w:t>
      </w:r>
      <w:r w:rsidR="00C5066B">
        <w:rPr>
          <w:rFonts w:ascii="Times New Roman" w:hAnsi="Times New Roman" w:cs="Times New Roman"/>
          <w:sz w:val="28"/>
          <w:szCs w:val="28"/>
        </w:rPr>
        <w:t xml:space="preserve"> </w:t>
      </w:r>
      <w:r w:rsidR="007617B0">
        <w:rPr>
          <w:rFonts w:ascii="Times New Roman" w:hAnsi="Times New Roman" w:cs="Times New Roman"/>
          <w:sz w:val="28"/>
          <w:szCs w:val="28"/>
        </w:rPr>
        <w:t>делопроизводитель,</w:t>
      </w:r>
      <w:r w:rsidR="00C5066B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>ответственны</w:t>
      </w:r>
      <w:r w:rsidR="0063210E">
        <w:rPr>
          <w:rFonts w:ascii="Times New Roman" w:hAnsi="Times New Roman" w:cs="Times New Roman"/>
          <w:sz w:val="28"/>
          <w:szCs w:val="28"/>
        </w:rPr>
        <w:t>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 w:rsidR="007617B0">
        <w:rPr>
          <w:rFonts w:ascii="Times New Roman" w:hAnsi="Times New Roman" w:cs="Times New Roman"/>
          <w:sz w:val="28"/>
          <w:szCs w:val="28"/>
        </w:rPr>
        <w:t>местный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 w:rsidR="007617B0">
        <w:rPr>
          <w:rFonts w:ascii="Times New Roman" w:hAnsi="Times New Roman" w:cs="Times New Roman"/>
          <w:sz w:val="28"/>
          <w:szCs w:val="28"/>
        </w:rPr>
        <w:t>местного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>бюджета,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proofErr w:type="gramEnd"/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C32CA7" w:rsidRPr="008347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</w:t>
      </w:r>
      <w:r w:rsidR="00C32CA7" w:rsidRPr="008347C0">
        <w:rPr>
          <w:rFonts w:ascii="Times New Roman" w:hAnsi="Times New Roman" w:cs="Times New Roman"/>
          <w:sz w:val="28"/>
          <w:szCs w:val="28"/>
        </w:rPr>
        <w:lastRenderedPageBreak/>
        <w:t>своевременностью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за </w:t>
      </w:r>
      <w:r w:rsidR="007617B0">
        <w:rPr>
          <w:rFonts w:ascii="Times New Roman" w:hAnsi="Times New Roman" w:cs="Times New Roman"/>
          <w:sz w:val="28"/>
          <w:szCs w:val="28"/>
        </w:rPr>
        <w:t>администрацией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источникам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фактическим зачислением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7617B0">
        <w:rPr>
          <w:rFonts w:ascii="Times New Roman" w:hAnsi="Times New Roman" w:cs="Times New Roman"/>
          <w:sz w:val="28"/>
          <w:szCs w:val="28"/>
        </w:rPr>
        <w:t>местного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  <w:proofErr w:type="gramEnd"/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бюджет </w:t>
      </w:r>
      <w:r w:rsidR="007617B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347C0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 w:rsidR="0063210E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2.1.6.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мероприятия</w:t>
      </w:r>
      <w:r w:rsidR="009B70C0">
        <w:rPr>
          <w:rFonts w:ascii="Times New Roman" w:hAnsi="Times New Roman" w:cs="Times New Roman"/>
          <w:sz w:val="28"/>
          <w:szCs w:val="28"/>
        </w:rPr>
        <w:t xml:space="preserve"> по урегулированию дебиторской задолженности, указанные в пунктах 3,4,5 данного постановления, а также иные мероприятия </w:t>
      </w:r>
      <w:r w:rsidRPr="008347C0">
        <w:rPr>
          <w:rFonts w:ascii="Times New Roman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 xml:space="preserve">3. Мероприятия по урегулированию дебиторской задолженности </w:t>
      </w:r>
    </w:p>
    <w:p w:rsidR="00C32CA7" w:rsidRPr="008347C0" w:rsidRDefault="00C32CA7" w:rsidP="00E066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по доходам в досудебном порядке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8347C0">
        <w:rPr>
          <w:rFonts w:ascii="Times New Roman" w:hAnsi="Times New Roman" w:cs="Times New Roman"/>
          <w:sz w:val="28"/>
          <w:szCs w:val="28"/>
        </w:rPr>
        <w:t>бюджет (пеней, штрафов) до начала работы по их принудительному взысканию) включают в себя: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</w:t>
      </w:r>
      <w:r w:rsidR="009B70C0">
        <w:rPr>
          <w:rFonts w:ascii="Times New Roman" w:hAnsi="Times New Roman" w:cs="Times New Roman"/>
          <w:sz w:val="28"/>
          <w:szCs w:val="28"/>
        </w:rPr>
        <w:t xml:space="preserve"> с расчетом пени за просрочку платежа</w:t>
      </w:r>
      <w:r w:rsidRPr="008347C0">
        <w:rPr>
          <w:rFonts w:ascii="Times New Roman" w:hAnsi="Times New Roman" w:cs="Times New Roman"/>
          <w:sz w:val="28"/>
          <w:szCs w:val="28"/>
        </w:rPr>
        <w:t>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CA7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9B70C0" w:rsidRDefault="009B70C0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случаях, когда срок уплаты платежа </w:t>
      </w:r>
      <w:r w:rsidR="007E1EDE">
        <w:rPr>
          <w:rFonts w:ascii="Times New Roman" w:hAnsi="Times New Roman" w:cs="Times New Roman"/>
          <w:sz w:val="28"/>
          <w:szCs w:val="28"/>
        </w:rPr>
        <w:t>известен, в</w:t>
      </w:r>
      <w:r w:rsidRPr="008347C0">
        <w:rPr>
          <w:rFonts w:ascii="Times New Roman" w:hAnsi="Times New Roman" w:cs="Times New Roman"/>
          <w:sz w:val="28"/>
          <w:szCs w:val="28"/>
        </w:rPr>
        <w:t xml:space="preserve">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должнику производится расчет задолженности и направляется требование </w:t>
      </w:r>
      <w:r w:rsidR="007E1EDE">
        <w:rPr>
          <w:rFonts w:ascii="Times New Roman" w:hAnsi="Times New Roman" w:cs="Times New Roman"/>
          <w:sz w:val="28"/>
          <w:szCs w:val="28"/>
        </w:rPr>
        <w:t>(претензия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погашении задолженности в 15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 приложением расчета задолженности и пени по ней.</w:t>
      </w:r>
    </w:p>
    <w:p w:rsidR="009B70C0" w:rsidRDefault="00DA4D61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Направление </w:t>
      </w:r>
      <w:r w:rsidRPr="008347C0">
        <w:rPr>
          <w:rFonts w:ascii="Times New Roman" w:hAnsi="Times New Roman" w:cs="Times New Roman"/>
          <w:sz w:val="28"/>
          <w:szCs w:val="28"/>
        </w:rPr>
        <w:t>требований по денежным обязательствам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в случае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процедуры банкротства должника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в порядке, в сроки и в случаях, предусмотренных законодательством Российской Федерации о банкротстве; </w:t>
      </w:r>
    </w:p>
    <w:p w:rsidR="00C32CA7" w:rsidRPr="008347C0" w:rsidRDefault="009B70C0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C32CA7" w:rsidRPr="008347C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</w:t>
      </w:r>
      <w:r w:rsidR="009B70C0">
        <w:rPr>
          <w:rFonts w:ascii="Times New Roman" w:hAnsi="Times New Roman" w:cs="Times New Roman"/>
          <w:sz w:val="28"/>
          <w:szCs w:val="28"/>
        </w:rPr>
        <w:t>.1.7</w:t>
      </w:r>
      <w:r w:rsidRPr="008347C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</w:t>
      </w: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4.1.  При отсутствии добровольного исполнения требования (претензии) 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>должником в установленный для погашения задолженности срок взыскание задолженности производится в судебном порядке.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247FC" w:rsidRDefault="00C32CA7" w:rsidP="0052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 w:rsidR="00C5066B">
        <w:rPr>
          <w:rFonts w:ascii="Times New Roman" w:hAnsi="Times New Roman" w:cs="Times New Roman"/>
          <w:sz w:val="28"/>
          <w:szCs w:val="28"/>
        </w:rPr>
        <w:t>Инспектор-</w:t>
      </w:r>
      <w:r w:rsidR="00DA4D61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C03DF3">
        <w:rPr>
          <w:rFonts w:ascii="Times New Roman" w:hAnsi="Times New Roman" w:cs="Times New Roman"/>
          <w:sz w:val="28"/>
          <w:szCs w:val="28"/>
        </w:rPr>
        <w:t xml:space="preserve"> </w:t>
      </w:r>
      <w:r w:rsidR="00C506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66B" w:rsidRPr="008347C0">
        <w:rPr>
          <w:rFonts w:ascii="Times New Roman" w:hAnsi="Times New Roman" w:cs="Times New Roman"/>
          <w:sz w:val="28"/>
          <w:szCs w:val="28"/>
        </w:rPr>
        <w:t>после</w:t>
      </w:r>
      <w:r w:rsidRPr="008347C0">
        <w:rPr>
          <w:rFonts w:ascii="Times New Roman" w:hAnsi="Times New Roman" w:cs="Times New Roman"/>
          <w:sz w:val="28"/>
          <w:szCs w:val="28"/>
        </w:rPr>
        <w:t xml:space="preserve"> установления факта нарушения сроков обязательств и отсутствии добровольного исполнения требования (претензии) </w:t>
      </w:r>
      <w:r w:rsidR="00C03DF3"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 суд. 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</w:t>
      </w:r>
      <w:r w:rsidR="00DA4D61">
        <w:rPr>
          <w:rFonts w:ascii="Times New Roman" w:hAnsi="Times New Roman" w:cs="Times New Roman"/>
          <w:sz w:val="28"/>
          <w:szCs w:val="28"/>
        </w:rPr>
        <w:t>инспектор - делопроизводитель</w:t>
      </w:r>
      <w:r w:rsidR="005247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исполнительного документа </w:t>
      </w:r>
      <w:r w:rsidR="00DA4D61">
        <w:rPr>
          <w:rFonts w:ascii="Times New Roman" w:hAnsi="Times New Roman" w:cs="Times New Roman"/>
          <w:sz w:val="28"/>
          <w:szCs w:val="28"/>
        </w:rPr>
        <w:t>инспектор - делопроизводитель</w:t>
      </w:r>
      <w:r w:rsidR="005247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973D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4.8. Документы о ходе </w:t>
      </w:r>
      <w:proofErr w:type="spellStart"/>
      <w:r w:rsidRPr="00A973D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A973D5">
        <w:rPr>
          <w:rFonts w:ascii="Times New Roman" w:hAnsi="Times New Roman" w:cs="Times New Roman"/>
          <w:sz w:val="28"/>
          <w:szCs w:val="28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="005247F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A973D5" w:rsidRPr="00A973D5">
        <w:rPr>
          <w:rFonts w:ascii="Times New Roman" w:hAnsi="Times New Roman" w:cs="Times New Roman"/>
          <w:sz w:val="28"/>
          <w:szCs w:val="28"/>
        </w:rPr>
        <w:t>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5.1.  </w:t>
      </w:r>
      <w:r w:rsidRPr="00A973D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5066B">
        <w:rPr>
          <w:rFonts w:ascii="Times New Roman" w:hAnsi="Times New Roman" w:cs="Times New Roman"/>
          <w:sz w:val="28"/>
          <w:szCs w:val="28"/>
        </w:rPr>
        <w:t>инспектор-</w:t>
      </w:r>
      <w:r w:rsidR="00DA4D61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C5066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r w:rsidR="005247FC" w:rsidRPr="00C5066B">
        <w:rPr>
          <w:rFonts w:ascii="Times New Roman" w:hAnsi="Times New Roman" w:cs="Times New Roman"/>
          <w:sz w:val="28"/>
          <w:szCs w:val="28"/>
        </w:rPr>
        <w:t>осуществляет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взаимодействие со службой судебных приставов, включающее в себя: 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84F" w:rsidRDefault="00DD284F"/>
    <w:p w:rsidR="00A03968" w:rsidRDefault="00A03968"/>
    <w:sectPr w:rsidR="00A03968" w:rsidSect="00BF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5301"/>
    <w:rsid w:val="000C66CF"/>
    <w:rsid w:val="00405301"/>
    <w:rsid w:val="00457483"/>
    <w:rsid w:val="005247FC"/>
    <w:rsid w:val="005F743C"/>
    <w:rsid w:val="00617881"/>
    <w:rsid w:val="0063210E"/>
    <w:rsid w:val="007617B0"/>
    <w:rsid w:val="007E1EDE"/>
    <w:rsid w:val="0081085F"/>
    <w:rsid w:val="0088109F"/>
    <w:rsid w:val="009B70C0"/>
    <w:rsid w:val="00A03968"/>
    <w:rsid w:val="00A27A11"/>
    <w:rsid w:val="00A973D5"/>
    <w:rsid w:val="00B06FD0"/>
    <w:rsid w:val="00B33CA4"/>
    <w:rsid w:val="00B36A23"/>
    <w:rsid w:val="00B52B81"/>
    <w:rsid w:val="00B7662C"/>
    <w:rsid w:val="00BF247B"/>
    <w:rsid w:val="00C03DF3"/>
    <w:rsid w:val="00C32CA7"/>
    <w:rsid w:val="00C5066B"/>
    <w:rsid w:val="00CC2AD3"/>
    <w:rsid w:val="00D6203F"/>
    <w:rsid w:val="00DA4D61"/>
    <w:rsid w:val="00DD284F"/>
    <w:rsid w:val="00E06684"/>
    <w:rsid w:val="00F1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D11A1E1-72D8-4DD5-BE0E-9FBAAE86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UserOK</cp:lastModifiedBy>
  <cp:revision>5</cp:revision>
  <dcterms:created xsi:type="dcterms:W3CDTF">2023-08-22T04:51:00Z</dcterms:created>
  <dcterms:modified xsi:type="dcterms:W3CDTF">2023-09-11T23:02:00Z</dcterms:modified>
</cp:coreProperties>
</file>