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8CE" w:rsidRDefault="00A708CE"/>
    <w:p w:rsidR="007B3B56" w:rsidRDefault="007B3B56"/>
    <w:p w:rsidR="007B3B56" w:rsidRDefault="007B3B56"/>
    <w:p w:rsidR="007B3B56" w:rsidRDefault="007B3B56"/>
    <w:p w:rsidR="007B3B56" w:rsidRDefault="007B3B56"/>
    <w:p w:rsidR="007B3B56" w:rsidRDefault="007B3B56"/>
    <w:p w:rsidR="007B3B56" w:rsidRDefault="007B3B56"/>
    <w:p w:rsidR="007B3B56" w:rsidRDefault="007B3B56"/>
    <w:p w:rsidR="007B3B56" w:rsidRDefault="007B3B56"/>
    <w:p w:rsidR="007B3B56" w:rsidRDefault="007B3B56"/>
    <w:p w:rsidR="007B3B56" w:rsidRDefault="007B3B56" w:rsidP="007B3B56">
      <w:pPr>
        <w:jc w:val="center"/>
      </w:pPr>
      <w:r>
        <w:t>ПРОЕКТ</w:t>
      </w:r>
    </w:p>
    <w:p w:rsidR="007B3B56" w:rsidRDefault="007B3B56" w:rsidP="007B3B56">
      <w:pPr>
        <w:jc w:val="center"/>
      </w:pPr>
      <w:r>
        <w:t>внесения изменений в правила землепользования и застройки Всехсвятского сельского поселения Белохолуницкого района Кировской области</w:t>
      </w: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6D1D0C" w:rsidRDefault="006D1D0C" w:rsidP="006D1D0C">
      <w:pPr>
        <w:ind w:firstLine="851"/>
      </w:pPr>
      <w:r>
        <w:lastRenderedPageBreak/>
        <w:t>Внести в правила землепользования и застройки Всехсвятского  сельского поселения следующие изменения (далее - Правила):</w:t>
      </w:r>
    </w:p>
    <w:p w:rsidR="006D1D0C" w:rsidRDefault="006D1D0C" w:rsidP="006D1D0C">
      <w:pPr>
        <w:pStyle w:val="a3"/>
        <w:numPr>
          <w:ilvl w:val="0"/>
          <w:numId w:val="1"/>
        </w:numPr>
        <w:ind w:left="0" w:firstLine="851"/>
      </w:pPr>
      <w:r>
        <w:t>Включить текстовое и графическое описание местоположения границ территориальных зон. Прилагается;</w:t>
      </w:r>
    </w:p>
    <w:p w:rsidR="006D1D0C" w:rsidRDefault="006D1D0C" w:rsidP="006D1D0C">
      <w:pPr>
        <w:pStyle w:val="a3"/>
        <w:numPr>
          <w:ilvl w:val="0"/>
          <w:numId w:val="1"/>
        </w:numPr>
        <w:ind w:left="0" w:firstLine="851"/>
      </w:pPr>
      <w:r>
        <w:t xml:space="preserve">Утвердить карту градостроительного зонирования </w:t>
      </w:r>
      <w:r w:rsidR="00842401">
        <w:t>Всехсвятского</w:t>
      </w:r>
      <w:r>
        <w:t xml:space="preserve"> сельского поселения в новой редакции;</w:t>
      </w:r>
    </w:p>
    <w:p w:rsidR="00760188" w:rsidRDefault="00760188" w:rsidP="006D1D0C">
      <w:pPr>
        <w:pStyle w:val="a3"/>
        <w:numPr>
          <w:ilvl w:val="0"/>
          <w:numId w:val="1"/>
        </w:numPr>
        <w:ind w:left="0" w:firstLine="851"/>
      </w:pPr>
      <w:r>
        <w:t xml:space="preserve">Дополнить таблицу 1.1.2 </w:t>
      </w:r>
      <w:r w:rsidR="00477F59">
        <w:t>раздела</w:t>
      </w:r>
      <w:r>
        <w:t xml:space="preserve"> 1.1 главы 1 части 3 Правил строкой следующего содержания:</w:t>
      </w:r>
    </w:p>
    <w:p w:rsidR="00760188" w:rsidRDefault="00760188" w:rsidP="00760188">
      <w:pPr>
        <w:pStyle w:val="a3"/>
        <w:ind w:left="851"/>
      </w:pPr>
      <w:r>
        <w:t xml:space="preserve"> «</w:t>
      </w:r>
    </w:p>
    <w:tbl>
      <w:tblPr>
        <w:tblStyle w:val="a4"/>
        <w:tblW w:w="0" w:type="auto"/>
        <w:tblInd w:w="-743" w:type="dxa"/>
        <w:tblLook w:val="04A0"/>
      </w:tblPr>
      <w:tblGrid>
        <w:gridCol w:w="567"/>
        <w:gridCol w:w="1418"/>
        <w:gridCol w:w="1985"/>
        <w:gridCol w:w="3544"/>
        <w:gridCol w:w="2800"/>
      </w:tblGrid>
      <w:tr w:rsidR="00760188" w:rsidTr="00760188">
        <w:tc>
          <w:tcPr>
            <w:tcW w:w="567" w:type="dxa"/>
          </w:tcPr>
          <w:p w:rsidR="00760188" w:rsidRPr="000F1503" w:rsidRDefault="00760188" w:rsidP="0076018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760188" w:rsidRPr="00760188" w:rsidRDefault="00760188" w:rsidP="00760188">
            <w:pPr>
              <w:pStyle w:val="s1"/>
              <w:spacing w:before="0" w:beforeAutospacing="0" w:after="0" w:afterAutospacing="0"/>
              <w:jc w:val="both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0188">
              <w:rPr>
                <w:bCs/>
                <w:color w:val="000000"/>
                <w:sz w:val="18"/>
                <w:szCs w:val="18"/>
              </w:rPr>
              <w:t>Предпр</w:t>
            </w:r>
            <w:proofErr w:type="spellEnd"/>
          </w:p>
          <w:p w:rsidR="00760188" w:rsidRPr="00760188" w:rsidRDefault="00760188" w:rsidP="00760188">
            <w:pPr>
              <w:pStyle w:val="s1"/>
              <w:spacing w:before="0" w:beforeAutospacing="0" w:after="0" w:afterAutospacing="0"/>
              <w:jc w:val="both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760188">
              <w:rPr>
                <w:bCs/>
                <w:color w:val="000000"/>
                <w:sz w:val="18"/>
                <w:szCs w:val="18"/>
              </w:rPr>
              <w:t>инимательство</w:t>
            </w:r>
            <w:proofErr w:type="spellEnd"/>
            <w:r w:rsidRPr="00760188">
              <w:rPr>
                <w:bCs/>
                <w:color w:val="000000"/>
                <w:sz w:val="18"/>
                <w:szCs w:val="18"/>
              </w:rPr>
              <w:t xml:space="preserve"> (код 4.0)**</w:t>
            </w:r>
          </w:p>
          <w:p w:rsidR="00760188" w:rsidRPr="00C83BE1" w:rsidRDefault="00760188" w:rsidP="00760188">
            <w:pPr>
              <w:ind w:right="-70"/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760188" w:rsidRDefault="00760188" w:rsidP="00760188">
            <w:pPr>
              <w:pStyle w:val="s1"/>
              <w:spacing w:before="0" w:beforeAutospacing="0" w:after="0" w:afterAutospacing="0"/>
              <w:jc w:val="both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Размещение </w:t>
            </w:r>
            <w:r w:rsidRPr="000F1503">
              <w:rPr>
                <w:bCs/>
                <w:color w:val="000000"/>
                <w:sz w:val="18"/>
                <w:szCs w:val="18"/>
              </w:rPr>
              <w:t>объектов предпринимательской деятельности</w:t>
            </w:r>
          </w:p>
        </w:tc>
        <w:tc>
          <w:tcPr>
            <w:tcW w:w="3544" w:type="dxa"/>
          </w:tcPr>
          <w:p w:rsidR="00760188" w:rsidRPr="003D5C2F" w:rsidRDefault="00760188" w:rsidP="00760188">
            <w:pPr>
              <w:shd w:val="clear" w:color="auto" w:fill="FFFFFF"/>
              <w:tabs>
                <w:tab w:val="left" w:pos="9804"/>
              </w:tabs>
              <w:ind w:left="-108" w:firstLine="142"/>
              <w:jc w:val="both"/>
              <w:rPr>
                <w:sz w:val="18"/>
                <w:szCs w:val="18"/>
              </w:rPr>
            </w:pPr>
            <w:r w:rsidRPr="003D5C2F">
              <w:rPr>
                <w:sz w:val="18"/>
                <w:szCs w:val="18"/>
              </w:rPr>
              <w:t>- минимальный размер земельного участка*:</w:t>
            </w:r>
            <w:r>
              <w:rPr>
                <w:sz w:val="18"/>
                <w:szCs w:val="18"/>
              </w:rPr>
              <w:t xml:space="preserve"> вдоль линии застройки</w:t>
            </w:r>
            <w:r w:rsidRPr="003D5C2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15</w:t>
            </w:r>
            <w:r w:rsidRPr="003D5C2F">
              <w:rPr>
                <w:sz w:val="18"/>
                <w:szCs w:val="18"/>
              </w:rPr>
              <w:t xml:space="preserve"> метров;</w:t>
            </w:r>
          </w:p>
          <w:p w:rsidR="00760188" w:rsidRPr="003D5C2F" w:rsidRDefault="00760188" w:rsidP="00760188">
            <w:pPr>
              <w:shd w:val="clear" w:color="auto" w:fill="FFFFFF"/>
              <w:tabs>
                <w:tab w:val="left" w:pos="9804"/>
              </w:tabs>
              <w:ind w:left="-108" w:firstLine="142"/>
              <w:jc w:val="both"/>
              <w:rPr>
                <w:sz w:val="18"/>
                <w:szCs w:val="18"/>
              </w:rPr>
            </w:pPr>
            <w:r w:rsidRPr="003D5C2F">
              <w:rPr>
                <w:sz w:val="18"/>
                <w:szCs w:val="18"/>
              </w:rPr>
              <w:t xml:space="preserve">- минимальная площадь земельного участка*: </w:t>
            </w:r>
            <w:r>
              <w:rPr>
                <w:sz w:val="18"/>
                <w:szCs w:val="18"/>
              </w:rPr>
              <w:t>15</w:t>
            </w:r>
            <w:r w:rsidRPr="003D5C2F">
              <w:rPr>
                <w:sz w:val="18"/>
                <w:szCs w:val="18"/>
              </w:rPr>
              <w:t>0 кв.м. (включая площадь застройки);</w:t>
            </w:r>
          </w:p>
          <w:p w:rsidR="00760188" w:rsidRPr="003D5C2F" w:rsidRDefault="00760188" w:rsidP="00760188">
            <w:pPr>
              <w:shd w:val="clear" w:color="auto" w:fill="FFFFFF"/>
              <w:tabs>
                <w:tab w:val="left" w:pos="9804"/>
              </w:tabs>
              <w:ind w:left="-108" w:firstLine="142"/>
              <w:jc w:val="both"/>
              <w:rPr>
                <w:sz w:val="18"/>
                <w:szCs w:val="18"/>
              </w:rPr>
            </w:pPr>
            <w:r w:rsidRPr="003D5C2F">
              <w:rPr>
                <w:sz w:val="18"/>
                <w:szCs w:val="18"/>
              </w:rPr>
              <w:t xml:space="preserve">- минимальный отступ от границ земельного участка до всех </w:t>
            </w:r>
            <w:r>
              <w:rPr>
                <w:sz w:val="18"/>
                <w:szCs w:val="18"/>
              </w:rPr>
              <w:t xml:space="preserve">основных </w:t>
            </w:r>
            <w:r w:rsidRPr="003D5C2F">
              <w:rPr>
                <w:sz w:val="18"/>
                <w:szCs w:val="18"/>
              </w:rPr>
              <w:t>объектов капитального строительства</w:t>
            </w:r>
            <w:r>
              <w:rPr>
                <w:sz w:val="18"/>
                <w:szCs w:val="18"/>
              </w:rPr>
              <w:t xml:space="preserve"> и вспомогательных объектов (сооружений)</w:t>
            </w:r>
            <w:r w:rsidRPr="003D5C2F">
              <w:rPr>
                <w:sz w:val="18"/>
                <w:szCs w:val="18"/>
              </w:rPr>
              <w:t>: 3 метра;</w:t>
            </w:r>
          </w:p>
          <w:p w:rsidR="00760188" w:rsidRPr="003D5C2F" w:rsidRDefault="00760188" w:rsidP="00760188">
            <w:pPr>
              <w:tabs>
                <w:tab w:val="left" w:pos="427"/>
              </w:tabs>
              <w:ind w:left="-108" w:firstLine="142"/>
              <w:jc w:val="both"/>
              <w:rPr>
                <w:sz w:val="18"/>
                <w:szCs w:val="18"/>
              </w:rPr>
            </w:pPr>
            <w:r w:rsidRPr="003D5C2F">
              <w:rPr>
                <w:sz w:val="18"/>
                <w:szCs w:val="18"/>
              </w:rPr>
              <w:t>- любые конструкции зданий, строений, сооружений независимо от этажной принадлежности, а также независимо от расположения по высоте не должны выступать за красные линии улиц, красные линии проездов, границы земельного участка;</w:t>
            </w:r>
          </w:p>
          <w:p w:rsidR="00760188" w:rsidRPr="003D5C2F" w:rsidRDefault="00760188" w:rsidP="00760188">
            <w:pPr>
              <w:pStyle w:val="2"/>
              <w:tabs>
                <w:tab w:val="left" w:pos="9804"/>
              </w:tabs>
              <w:spacing w:after="0" w:line="240" w:lineRule="auto"/>
              <w:ind w:left="-108" w:firstLine="142"/>
              <w:jc w:val="both"/>
              <w:rPr>
                <w:sz w:val="18"/>
                <w:szCs w:val="18"/>
                <w:lang w:val="ru-RU" w:eastAsia="ru-RU"/>
              </w:rPr>
            </w:pPr>
            <w:r w:rsidRPr="003D5C2F">
              <w:rPr>
                <w:sz w:val="18"/>
                <w:szCs w:val="18"/>
                <w:lang w:val="ru-RU" w:eastAsia="ru-RU"/>
              </w:rPr>
              <w:t>- предельное количество этажей зданий, строений, сооружений: не более 3;</w:t>
            </w:r>
          </w:p>
          <w:p w:rsidR="00760188" w:rsidRPr="003D5C2F" w:rsidRDefault="00760188" w:rsidP="00760188">
            <w:pPr>
              <w:pStyle w:val="2"/>
              <w:tabs>
                <w:tab w:val="left" w:pos="9804"/>
              </w:tabs>
              <w:spacing w:after="0" w:line="240" w:lineRule="auto"/>
              <w:ind w:left="-108" w:firstLine="142"/>
              <w:jc w:val="both"/>
              <w:rPr>
                <w:sz w:val="18"/>
                <w:szCs w:val="18"/>
                <w:lang w:val="ru-RU"/>
              </w:rPr>
            </w:pPr>
            <w:r w:rsidRPr="003D5C2F">
              <w:rPr>
                <w:sz w:val="18"/>
                <w:szCs w:val="18"/>
                <w:lang w:val="ru-RU" w:eastAsia="ru-RU"/>
              </w:rPr>
              <w:t xml:space="preserve">- </w:t>
            </w:r>
            <w:r w:rsidRPr="003D5C2F">
              <w:rPr>
                <w:sz w:val="18"/>
                <w:szCs w:val="18"/>
              </w:rPr>
              <w:t>максимальный процент застройки земельного участка</w:t>
            </w:r>
            <w:r w:rsidRPr="003D5C2F">
              <w:rPr>
                <w:sz w:val="18"/>
                <w:szCs w:val="18"/>
                <w:lang w:val="ru-RU"/>
              </w:rPr>
              <w:t xml:space="preserve">: </w:t>
            </w:r>
            <w:r w:rsidRPr="003D5C2F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  <w:lang w:val="ru-RU"/>
              </w:rPr>
              <w:t>5</w:t>
            </w:r>
            <w:r w:rsidRPr="003D5C2F">
              <w:rPr>
                <w:sz w:val="18"/>
                <w:szCs w:val="18"/>
              </w:rPr>
              <w:t xml:space="preserve">0 %; </w:t>
            </w:r>
          </w:p>
          <w:p w:rsidR="00760188" w:rsidRPr="003D5C2F" w:rsidRDefault="00760188" w:rsidP="00760188">
            <w:pPr>
              <w:tabs>
                <w:tab w:val="left" w:pos="427"/>
              </w:tabs>
              <w:ind w:left="-108" w:firstLine="142"/>
              <w:jc w:val="both"/>
              <w:rPr>
                <w:sz w:val="18"/>
                <w:szCs w:val="18"/>
              </w:rPr>
            </w:pPr>
            <w:r w:rsidRPr="003D5C2F">
              <w:rPr>
                <w:sz w:val="18"/>
                <w:szCs w:val="18"/>
              </w:rPr>
              <w:t>- строить, возводить, сооружать, устанавливать заборы, ограждения и другие подобные конструкции за границами</w:t>
            </w:r>
            <w:r>
              <w:rPr>
                <w:sz w:val="18"/>
                <w:szCs w:val="18"/>
              </w:rPr>
              <w:t xml:space="preserve"> земельного участка запрещается.</w:t>
            </w:r>
          </w:p>
          <w:p w:rsidR="00760188" w:rsidRPr="0021632A" w:rsidRDefault="00760188" w:rsidP="00760188">
            <w:pPr>
              <w:pStyle w:val="2"/>
              <w:tabs>
                <w:tab w:val="left" w:pos="9804"/>
              </w:tabs>
              <w:spacing w:after="0" w:line="240" w:lineRule="auto"/>
              <w:ind w:left="-136" w:right="-108" w:firstLine="142"/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2800" w:type="dxa"/>
          </w:tcPr>
          <w:p w:rsidR="00760188" w:rsidRPr="003D5C2F" w:rsidRDefault="00760188" w:rsidP="00760188">
            <w:pPr>
              <w:ind w:left="-70" w:right="-70"/>
              <w:jc w:val="both"/>
              <w:rPr>
                <w:color w:val="000000"/>
                <w:sz w:val="18"/>
                <w:szCs w:val="18"/>
              </w:rPr>
            </w:pPr>
            <w:r w:rsidRPr="003D5C2F">
              <w:rPr>
                <w:color w:val="000000"/>
                <w:sz w:val="18"/>
                <w:szCs w:val="18"/>
              </w:rPr>
              <w:t>- размещение вспомогательных сооружений;</w:t>
            </w:r>
          </w:p>
          <w:p w:rsidR="00760188" w:rsidRPr="003D5C2F" w:rsidRDefault="00760188" w:rsidP="00760188">
            <w:pPr>
              <w:ind w:left="-70" w:right="-70"/>
              <w:jc w:val="both"/>
              <w:rPr>
                <w:color w:val="000000"/>
                <w:sz w:val="18"/>
                <w:szCs w:val="18"/>
              </w:rPr>
            </w:pPr>
            <w:r w:rsidRPr="003D5C2F">
              <w:rPr>
                <w:color w:val="000000"/>
                <w:sz w:val="18"/>
                <w:szCs w:val="18"/>
              </w:rPr>
              <w:t>- элементы благоустройства территории;</w:t>
            </w:r>
          </w:p>
          <w:p w:rsidR="00760188" w:rsidRPr="003D5C2F" w:rsidRDefault="00760188" w:rsidP="00760188">
            <w:pPr>
              <w:ind w:left="-70" w:right="-70"/>
              <w:jc w:val="both"/>
              <w:rPr>
                <w:color w:val="000000"/>
                <w:sz w:val="18"/>
                <w:szCs w:val="18"/>
              </w:rPr>
            </w:pPr>
            <w:r w:rsidRPr="003D5C2F">
              <w:rPr>
                <w:color w:val="000000"/>
                <w:sz w:val="18"/>
                <w:szCs w:val="18"/>
              </w:rPr>
              <w:t>- озеленение;</w:t>
            </w:r>
          </w:p>
          <w:p w:rsidR="00760188" w:rsidRPr="003D5C2F" w:rsidRDefault="00760188" w:rsidP="00760188">
            <w:pPr>
              <w:ind w:left="-70" w:right="-70"/>
              <w:jc w:val="both"/>
              <w:rPr>
                <w:color w:val="000000"/>
                <w:sz w:val="18"/>
                <w:szCs w:val="18"/>
              </w:rPr>
            </w:pPr>
            <w:r w:rsidRPr="003D5C2F">
              <w:rPr>
                <w:color w:val="000000"/>
                <w:sz w:val="18"/>
                <w:szCs w:val="18"/>
              </w:rPr>
              <w:t>- пожарные водоемы и места сосредоточения средств пожаротушения;</w:t>
            </w:r>
          </w:p>
          <w:p w:rsidR="00760188" w:rsidRPr="003D5C2F" w:rsidRDefault="00760188" w:rsidP="00760188">
            <w:pPr>
              <w:ind w:left="-70" w:right="-7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парковки.</w:t>
            </w:r>
          </w:p>
          <w:p w:rsidR="00760188" w:rsidRPr="003D5C2F" w:rsidRDefault="00760188" w:rsidP="00760188">
            <w:pPr>
              <w:ind w:left="-70" w:right="-70"/>
              <w:jc w:val="both"/>
              <w:rPr>
                <w:color w:val="000000"/>
                <w:sz w:val="18"/>
                <w:szCs w:val="18"/>
              </w:rPr>
            </w:pPr>
          </w:p>
        </w:tc>
      </w:tr>
    </w:tbl>
    <w:p w:rsidR="00760188" w:rsidRDefault="00760188" w:rsidP="00760188">
      <w:pPr>
        <w:pStyle w:val="a3"/>
        <w:ind w:left="851"/>
      </w:pPr>
      <w:r>
        <w:t>»</w:t>
      </w:r>
      <w:r w:rsidR="00180C33">
        <w:t>;</w:t>
      </w:r>
    </w:p>
    <w:p w:rsidR="00AB0644" w:rsidRDefault="00477F59" w:rsidP="00AB0644">
      <w:pPr>
        <w:pStyle w:val="a3"/>
        <w:numPr>
          <w:ilvl w:val="0"/>
          <w:numId w:val="1"/>
        </w:numPr>
      </w:pPr>
      <w:r>
        <w:t>Раздел 1.3.1 главы 1 части 3 Правил исключить;</w:t>
      </w:r>
    </w:p>
    <w:p w:rsidR="00477F59" w:rsidRDefault="00477F59" w:rsidP="00AB0644">
      <w:pPr>
        <w:pStyle w:val="a3"/>
        <w:numPr>
          <w:ilvl w:val="0"/>
          <w:numId w:val="1"/>
        </w:numPr>
      </w:pPr>
      <w:r>
        <w:t>Раздел 1.5.2 главы 1 части 3 Правил исключить;</w:t>
      </w:r>
    </w:p>
    <w:p w:rsidR="00477F59" w:rsidRDefault="00477F59" w:rsidP="00AB0644">
      <w:pPr>
        <w:pStyle w:val="a3"/>
        <w:numPr>
          <w:ilvl w:val="0"/>
          <w:numId w:val="1"/>
        </w:numPr>
      </w:pPr>
      <w:r>
        <w:t>Раздел 1.6 главы 1 части 3 Правил исключить;</w:t>
      </w:r>
    </w:p>
    <w:p w:rsidR="00965C8F" w:rsidRDefault="00477F59" w:rsidP="00477F59">
      <w:pPr>
        <w:tabs>
          <w:tab w:val="left" w:pos="900"/>
        </w:tabs>
        <w:ind w:firstLine="426"/>
        <w:jc w:val="both"/>
      </w:pPr>
      <w:r>
        <w:t>В главе 1 части 3 в перечне территориальных зон исключить слова «</w:t>
      </w:r>
      <w:r w:rsidRPr="004C63A2">
        <w:rPr>
          <w:sz w:val="24"/>
          <w:szCs w:val="24"/>
        </w:rPr>
        <w:t xml:space="preserve">П-1 – зона предприятий </w:t>
      </w:r>
      <w:r w:rsidRPr="004C63A2">
        <w:rPr>
          <w:sz w:val="24"/>
          <w:szCs w:val="24"/>
          <w:lang w:val="en-US"/>
        </w:rPr>
        <w:t>V</w:t>
      </w:r>
      <w:r w:rsidRPr="004C63A2">
        <w:rPr>
          <w:sz w:val="24"/>
          <w:szCs w:val="24"/>
        </w:rPr>
        <w:t xml:space="preserve"> класса вредности</w:t>
      </w:r>
      <w:r>
        <w:t>», «</w:t>
      </w:r>
      <w:r w:rsidRPr="004C63A2">
        <w:rPr>
          <w:sz w:val="24"/>
          <w:szCs w:val="24"/>
        </w:rPr>
        <w:t>Р-2 – зона природных ландшафтов</w:t>
      </w:r>
      <w:r>
        <w:t xml:space="preserve">», </w:t>
      </w:r>
      <w:proofErr w:type="gramStart"/>
      <w:r>
        <w:t>«</w:t>
      </w:r>
      <w:r w:rsidRPr="004C63A2">
        <w:rPr>
          <w:i/>
          <w:sz w:val="24"/>
          <w:szCs w:val="24"/>
          <w:u w:val="single"/>
        </w:rPr>
        <w:t>-</w:t>
      </w:r>
      <w:proofErr w:type="gramEnd"/>
      <w:r w:rsidRPr="004C63A2">
        <w:rPr>
          <w:i/>
          <w:sz w:val="24"/>
          <w:szCs w:val="24"/>
          <w:u w:val="single"/>
        </w:rPr>
        <w:t>Зоны сельскохозяйственного использования</w:t>
      </w:r>
      <w:r>
        <w:rPr>
          <w:i/>
          <w:sz w:val="24"/>
          <w:szCs w:val="24"/>
          <w:u w:val="single"/>
        </w:rPr>
        <w:t xml:space="preserve"> </w:t>
      </w:r>
      <w:r w:rsidRPr="004C63A2">
        <w:rPr>
          <w:sz w:val="24"/>
          <w:szCs w:val="24"/>
        </w:rPr>
        <w:t>СХ – зона сельскохозяйственного использования</w:t>
      </w:r>
      <w:r>
        <w:t>».</w:t>
      </w: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p w:rsidR="00965C8F" w:rsidRDefault="00965C8F" w:rsidP="007B3B56">
      <w:pPr>
        <w:jc w:val="center"/>
      </w:pPr>
    </w:p>
    <w:sectPr w:rsidR="00965C8F" w:rsidSect="00A70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25B"/>
    <w:multiLevelType w:val="hybridMultilevel"/>
    <w:tmpl w:val="8AEC10FA"/>
    <w:lvl w:ilvl="0" w:tplc="3FFAAB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B56"/>
    <w:rsid w:val="00180C33"/>
    <w:rsid w:val="00477F59"/>
    <w:rsid w:val="006D1D0C"/>
    <w:rsid w:val="00756CAB"/>
    <w:rsid w:val="00760188"/>
    <w:rsid w:val="0079181C"/>
    <w:rsid w:val="007B3B56"/>
    <w:rsid w:val="007B69DA"/>
    <w:rsid w:val="00842401"/>
    <w:rsid w:val="00965C8F"/>
    <w:rsid w:val="00A708CE"/>
    <w:rsid w:val="00AB0644"/>
    <w:rsid w:val="00D5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D0C"/>
    <w:pPr>
      <w:ind w:left="720"/>
      <w:contextualSpacing/>
    </w:pPr>
  </w:style>
  <w:style w:type="paragraph" w:styleId="2">
    <w:name w:val="Body Text Indent 2"/>
    <w:aliases w:val=" Знак"/>
    <w:basedOn w:val="a"/>
    <w:link w:val="20"/>
    <w:rsid w:val="0076018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0">
    <w:name w:val="Основной текст с отступом 2 Знак"/>
    <w:aliases w:val=" Знак Знак"/>
    <w:basedOn w:val="a0"/>
    <w:link w:val="2"/>
    <w:rsid w:val="00760188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s1">
    <w:name w:val="s_1"/>
    <w:basedOn w:val="a"/>
    <w:rsid w:val="0076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601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SpecArxitektor</dc:creator>
  <cp:lastModifiedBy>SpecArxitektor</cp:lastModifiedBy>
  <cp:revision>12</cp:revision>
  <dcterms:created xsi:type="dcterms:W3CDTF">2020-07-22T12:03:00Z</dcterms:created>
  <dcterms:modified xsi:type="dcterms:W3CDTF">2020-07-22T12:30:00Z</dcterms:modified>
</cp:coreProperties>
</file>